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62E" w14:textId="77777777" w:rsidR="00402708" w:rsidRPr="008F1B53" w:rsidRDefault="00402708" w:rsidP="00402708">
      <w:pPr>
        <w:spacing w:before="240" w:after="240"/>
        <w:jc w:val="center"/>
        <w:rPr>
          <w:b/>
          <w:sz w:val="32"/>
          <w:szCs w:val="32"/>
        </w:rPr>
      </w:pPr>
      <w:r w:rsidRPr="008F1B53">
        <w:rPr>
          <w:b/>
          <w:sz w:val="32"/>
          <w:szCs w:val="32"/>
        </w:rPr>
        <w:t>Инструкция</w:t>
      </w:r>
    </w:p>
    <w:p w14:paraId="03888E5A" w14:textId="77777777" w:rsidR="00402708" w:rsidRPr="008F1B53" w:rsidRDefault="00402708" w:rsidP="00402708">
      <w:pPr>
        <w:spacing w:before="240" w:after="240"/>
        <w:rPr>
          <w:b/>
        </w:rPr>
      </w:pPr>
      <w:r w:rsidRPr="008F1B53">
        <w:rPr>
          <w:b/>
        </w:rPr>
        <w:t>ВХОД В МИС МП</w:t>
      </w:r>
    </w:p>
    <w:p w14:paraId="28C9CBCB" w14:textId="77777777" w:rsidR="00402708" w:rsidRPr="008F1B53" w:rsidRDefault="00402708" w:rsidP="00402708">
      <w:pPr>
        <w:spacing w:before="240" w:after="240"/>
        <w:jc w:val="both"/>
      </w:pPr>
      <w:r w:rsidRPr="008F1B53">
        <w:t xml:space="preserve">Пройдите по ссылке </w:t>
      </w:r>
      <w:hyperlink r:id="rId5" w:history="1">
        <w:r w:rsidRPr="008F1B53">
          <w:rPr>
            <w:rStyle w:val="a3"/>
          </w:rPr>
          <w:t>https://mismp.cpphmao.ru/</w:t>
        </w:r>
      </w:hyperlink>
      <w:r w:rsidRPr="008F1B53">
        <w:t xml:space="preserve"> в </w:t>
      </w:r>
      <w:proofErr w:type="spellStart"/>
      <w:r w:rsidRPr="008F1B53">
        <w:t>яндекс</w:t>
      </w:r>
      <w:proofErr w:type="spellEnd"/>
      <w:r w:rsidRPr="008F1B53">
        <w:t xml:space="preserve">-браузере. В поле «Пользователь» введите свой логин (Фамилия И.О.), в поле «Пароль» введите пароль из письма. </w:t>
      </w:r>
    </w:p>
    <w:p w14:paraId="609BEDF5" w14:textId="77777777" w:rsidR="00402708" w:rsidRPr="008F1B53" w:rsidRDefault="00402708" w:rsidP="00402708">
      <w:pPr>
        <w:spacing w:before="240" w:after="240"/>
        <w:jc w:val="center"/>
      </w:pPr>
      <w:r>
        <w:rPr>
          <w:noProof/>
        </w:rPr>
        <w:drawing>
          <wp:inline distT="0" distB="0" distL="0" distR="0" wp14:anchorId="47FD51E5" wp14:editId="5C3B9508">
            <wp:extent cx="2894330" cy="1550670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4A738" w14:textId="77777777" w:rsidR="00402708" w:rsidRPr="008F1B53" w:rsidRDefault="00402708" w:rsidP="00402708">
      <w:pPr>
        <w:spacing w:before="240" w:after="240"/>
      </w:pPr>
      <w:r w:rsidRPr="008F1B53">
        <w:t xml:space="preserve">Далее потребуется сменить пароль на новый. Требования для нового пароля: </w:t>
      </w:r>
    </w:p>
    <w:p w14:paraId="228FF9AB" w14:textId="77777777" w:rsidR="00402708" w:rsidRPr="008F1B53" w:rsidRDefault="00402708" w:rsidP="00402708">
      <w:pPr>
        <w:spacing w:before="240" w:after="240"/>
        <w:jc w:val="center"/>
      </w:pPr>
      <w:r>
        <w:rPr>
          <w:noProof/>
        </w:rPr>
        <w:drawing>
          <wp:inline distT="0" distB="0" distL="0" distR="0" wp14:anchorId="74D141C0" wp14:editId="1AD44788">
            <wp:extent cx="3387090" cy="1471295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2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E54C" w14:textId="77777777" w:rsidR="00402708" w:rsidRPr="00E167AB" w:rsidRDefault="00402708" w:rsidP="00402708">
      <w:pPr>
        <w:spacing w:before="240" w:after="240"/>
        <w:jc w:val="both"/>
        <w:rPr>
          <w:color w:val="17365D"/>
          <w:u w:val="single"/>
        </w:rPr>
      </w:pPr>
      <w:r w:rsidRPr="008F1B53">
        <w:t>При следующем входе используйте новый пароль. В случае необходимости смены пароля необходимо нажать кнопку «забыли пароль».</w:t>
      </w:r>
    </w:p>
    <w:p w14:paraId="618E55B8" w14:textId="77777777" w:rsidR="00402708" w:rsidRPr="008F1B53" w:rsidRDefault="00402708" w:rsidP="00402708">
      <w:pPr>
        <w:spacing w:before="240" w:after="240"/>
        <w:jc w:val="both"/>
      </w:pPr>
      <w:r w:rsidRPr="008F1B53">
        <w:t>У одной организации доступно 5 учетных записей пользователей.</w:t>
      </w:r>
    </w:p>
    <w:p w14:paraId="2C7B6E21" w14:textId="77777777" w:rsidR="00402708" w:rsidRPr="008F1B53" w:rsidRDefault="00402708" w:rsidP="00402708">
      <w:pPr>
        <w:spacing w:before="240" w:after="240"/>
        <w:rPr>
          <w:b/>
        </w:rPr>
      </w:pPr>
      <w:r w:rsidRPr="008F1B53">
        <w:rPr>
          <w:b/>
        </w:rPr>
        <w:t>НАСТРОЙКА ОБМЕНА С САЙТОМ</w:t>
      </w:r>
    </w:p>
    <w:p w14:paraId="163CAC40" w14:textId="77777777" w:rsidR="00402708" w:rsidRPr="008F1B53" w:rsidRDefault="00402708" w:rsidP="00402708">
      <w:pPr>
        <w:spacing w:before="240" w:after="240"/>
        <w:jc w:val="both"/>
      </w:pPr>
      <w:r w:rsidRPr="008F1B53">
        <w:t xml:space="preserve">Первоначальная настройка обмена с сайтом осуществляется администратором системы. В случае, если требуется изменить токен для связи с сайтом, можно это сделать в разделе «Главное / Открыть список узлов». Далее нужно открыть карточку Вашей организации. </w:t>
      </w:r>
    </w:p>
    <w:p w14:paraId="30A8D8EF" w14:textId="77777777" w:rsidR="00402708" w:rsidRPr="008F1B53" w:rsidRDefault="00402708" w:rsidP="00402708">
      <w:pPr>
        <w:spacing w:before="240" w:after="240"/>
        <w:jc w:val="both"/>
      </w:pPr>
      <w:r w:rsidRPr="008F1B53">
        <w:t>ВАЖНО! Менять другие настройки, кроме токена, запрещено! Новый токен можно сгенерировать на сайте https://lk2.cpphmao.ru/ в разделе «Интеграция».</w:t>
      </w:r>
    </w:p>
    <w:p w14:paraId="58971FD1" w14:textId="77777777" w:rsidR="00402708" w:rsidRPr="008F1B53" w:rsidRDefault="00402708" w:rsidP="00402708">
      <w:pPr>
        <w:spacing w:before="240" w:after="240"/>
        <w:jc w:val="center"/>
      </w:pPr>
      <w:r>
        <w:rPr>
          <w:noProof/>
        </w:rPr>
        <w:drawing>
          <wp:inline distT="0" distB="0" distL="0" distR="0" wp14:anchorId="5CC8EBB8" wp14:editId="2307DE58">
            <wp:extent cx="4436745" cy="2369185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C6A58" w14:textId="77777777" w:rsidR="00402708" w:rsidRPr="008F1B53" w:rsidRDefault="00402708" w:rsidP="00402708">
      <w:pPr>
        <w:spacing w:before="240" w:after="240"/>
        <w:rPr>
          <w:b/>
        </w:rPr>
      </w:pPr>
      <w:r w:rsidRPr="008F1B53">
        <w:rPr>
          <w:b/>
        </w:rPr>
        <w:lastRenderedPageBreak/>
        <w:t>ВНЕСЕНИЕ РЕЗУЛЬТАТОВ МЕДИЦИНСКОГО ЗАКЛЮЧЕНИЯ</w:t>
      </w:r>
    </w:p>
    <w:p w14:paraId="49788E81" w14:textId="77777777" w:rsidR="00402708" w:rsidRPr="008F1B53" w:rsidRDefault="00402708" w:rsidP="00402708">
      <w:pPr>
        <w:spacing w:before="240" w:after="240"/>
        <w:jc w:val="both"/>
      </w:pPr>
      <w:r w:rsidRPr="008F1B53">
        <w:t>Для внесения результатов заключения необходимо предварительно заполнить справочники (Организации, физические лица, сотрудники, должности, подразделения организаций (если есть), договор, место работы). Все справочники можно заполнить заранее в разделе «Справочники» или непосредственно из карточки «Медицинского заключения».</w:t>
      </w:r>
    </w:p>
    <w:p w14:paraId="30FFD137" w14:textId="77777777" w:rsidR="00402708" w:rsidRPr="008F1B53" w:rsidRDefault="00402708" w:rsidP="00402708">
      <w:pPr>
        <w:spacing w:before="240" w:after="240"/>
        <w:rPr>
          <w:b/>
          <w:u w:val="single"/>
        </w:rPr>
      </w:pPr>
      <w:r w:rsidRPr="008F1B53">
        <w:rPr>
          <w:b/>
          <w:u w:val="single"/>
        </w:rPr>
        <w:t>СПРАВОЧНИКИ:</w:t>
      </w:r>
    </w:p>
    <w:p w14:paraId="610A0977" w14:textId="77777777" w:rsidR="00402708" w:rsidRPr="008F1B53" w:rsidRDefault="00402708" w:rsidP="00402708">
      <w:pPr>
        <w:pStyle w:val="a4"/>
        <w:numPr>
          <w:ilvl w:val="0"/>
          <w:numId w:val="1"/>
        </w:numPr>
        <w:spacing w:before="240" w:after="240"/>
        <w:rPr>
          <w:rFonts w:ascii="Times New Roman" w:hAnsi="Times New Roman"/>
          <w:b/>
        </w:rPr>
      </w:pPr>
      <w:r w:rsidRPr="008F1B53">
        <w:rPr>
          <w:rFonts w:ascii="Times New Roman" w:hAnsi="Times New Roman"/>
          <w:b/>
        </w:rPr>
        <w:t>ФИЗИЧЕСКИЕ ЛИЦА</w:t>
      </w:r>
    </w:p>
    <w:p w14:paraId="5919F5F1" w14:textId="77777777" w:rsidR="00402708" w:rsidRPr="008F1B53" w:rsidRDefault="00402708" w:rsidP="00402708">
      <w:pPr>
        <w:spacing w:before="240" w:after="240"/>
        <w:ind w:left="709"/>
        <w:jc w:val="both"/>
      </w:pPr>
      <w:r w:rsidRPr="008F1B53">
        <w:t xml:space="preserve">В справочнике «Физические лица» или из карточки заключения создать </w:t>
      </w:r>
      <w:proofErr w:type="spellStart"/>
      <w:proofErr w:type="gramStart"/>
      <w:r w:rsidRPr="008F1B53">
        <w:t>физ.лицо</w:t>
      </w:r>
      <w:proofErr w:type="spellEnd"/>
      <w:proofErr w:type="gramEnd"/>
      <w:r w:rsidRPr="008F1B53">
        <w:t>, заполнить обязательные поля: Полное имя, дата рождения, пол, СНИЛС. Заполнить необязательные поля. Нажать «Записать и закрыть».</w:t>
      </w:r>
    </w:p>
    <w:p w14:paraId="53FD04FA" w14:textId="77777777" w:rsidR="00402708" w:rsidRPr="008F1B53" w:rsidRDefault="00402708" w:rsidP="00402708">
      <w:pPr>
        <w:pStyle w:val="a4"/>
        <w:spacing w:before="240" w:after="24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FE98A0A" wp14:editId="3D61AB0D">
            <wp:extent cx="5741035" cy="2727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D046" w14:textId="77777777" w:rsidR="00402708" w:rsidRPr="008F1B53" w:rsidRDefault="00402708" w:rsidP="00402708">
      <w:pPr>
        <w:pStyle w:val="a4"/>
        <w:spacing w:before="240" w:after="240"/>
        <w:rPr>
          <w:rFonts w:ascii="Times New Roman" w:hAnsi="Times New Roman"/>
        </w:rPr>
      </w:pPr>
    </w:p>
    <w:p w14:paraId="2FA6E506" w14:textId="77777777" w:rsidR="00402708" w:rsidRPr="008F1B53" w:rsidRDefault="00402708" w:rsidP="00402708">
      <w:pPr>
        <w:pStyle w:val="a4"/>
        <w:numPr>
          <w:ilvl w:val="0"/>
          <w:numId w:val="1"/>
        </w:numPr>
        <w:spacing w:before="240" w:after="240"/>
        <w:rPr>
          <w:rFonts w:ascii="Times New Roman" w:hAnsi="Times New Roman"/>
        </w:rPr>
      </w:pPr>
      <w:r w:rsidRPr="008F1B53">
        <w:rPr>
          <w:rFonts w:ascii="Times New Roman" w:hAnsi="Times New Roman"/>
          <w:b/>
        </w:rPr>
        <w:t>КОНТРАГЕНТ</w:t>
      </w:r>
    </w:p>
    <w:p w14:paraId="30ACD79F" w14:textId="77777777" w:rsidR="00402708" w:rsidRPr="008F1B53" w:rsidRDefault="00402708" w:rsidP="00402708">
      <w:pPr>
        <w:spacing w:before="240" w:after="240"/>
        <w:ind w:left="709"/>
        <w:jc w:val="both"/>
      </w:pPr>
      <w:r w:rsidRPr="008F1B53">
        <w:t>В справочнике «Контрагенты» или из карточки заключения создать контрагента. Заполнить поле «ИНН», нажать кнопку «Заполнить по ИНН».</w:t>
      </w:r>
    </w:p>
    <w:p w14:paraId="71D8AA54" w14:textId="77777777" w:rsidR="00402708" w:rsidRPr="008F1B53" w:rsidRDefault="00402708" w:rsidP="00402708">
      <w:pPr>
        <w:spacing w:before="240" w:after="240"/>
        <w:jc w:val="center"/>
      </w:pPr>
      <w:r>
        <w:rPr>
          <w:noProof/>
        </w:rPr>
        <w:drawing>
          <wp:inline distT="0" distB="0" distL="0" distR="0" wp14:anchorId="66EBF0A8" wp14:editId="047C3C32">
            <wp:extent cx="5939624" cy="326003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25" cy="32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41DE" w14:textId="77777777" w:rsidR="00402708" w:rsidRPr="008F1B53" w:rsidRDefault="00402708" w:rsidP="00402708">
      <w:pPr>
        <w:pStyle w:val="a4"/>
        <w:numPr>
          <w:ilvl w:val="0"/>
          <w:numId w:val="1"/>
        </w:numPr>
        <w:spacing w:before="240" w:after="240"/>
        <w:rPr>
          <w:rFonts w:ascii="Times New Roman" w:hAnsi="Times New Roman"/>
          <w:b/>
        </w:rPr>
      </w:pPr>
      <w:r w:rsidRPr="008F1B53">
        <w:rPr>
          <w:rFonts w:ascii="Times New Roman" w:hAnsi="Times New Roman"/>
          <w:b/>
        </w:rPr>
        <w:lastRenderedPageBreak/>
        <w:t>ДОГОВОР</w:t>
      </w:r>
    </w:p>
    <w:p w14:paraId="6AEAA41C" w14:textId="77777777" w:rsidR="00402708" w:rsidRPr="008F1B53" w:rsidRDefault="00402708" w:rsidP="00402708">
      <w:pPr>
        <w:pStyle w:val="a4"/>
        <w:spacing w:before="240" w:after="240"/>
        <w:jc w:val="both"/>
        <w:rPr>
          <w:rFonts w:ascii="Times New Roman" w:hAnsi="Times New Roman"/>
        </w:rPr>
      </w:pPr>
      <w:r w:rsidRPr="008F1B53">
        <w:rPr>
          <w:rFonts w:ascii="Times New Roman" w:hAnsi="Times New Roman"/>
        </w:rPr>
        <w:t>Завести договор в справочнике «Договоры контрагентов» или из карточки заключения. Заполнить обязательные поля: контрагент (из справочника организаций), наименование, номер. Заполнить необязательные поля. Нажать «Провести и закрыть».</w:t>
      </w:r>
    </w:p>
    <w:p w14:paraId="46A6A46E" w14:textId="77777777" w:rsidR="00402708" w:rsidRPr="008F1B53" w:rsidRDefault="00402708" w:rsidP="00402708">
      <w:pPr>
        <w:pStyle w:val="a4"/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D1DF181" wp14:editId="70C6A333">
            <wp:extent cx="3218340" cy="2425147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36" cy="242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EFD49" w14:textId="77777777" w:rsidR="00402708" w:rsidRPr="008F1B53" w:rsidRDefault="00402708" w:rsidP="00402708">
      <w:pPr>
        <w:pStyle w:val="a4"/>
        <w:spacing w:before="240" w:after="240"/>
        <w:rPr>
          <w:rFonts w:ascii="Times New Roman" w:hAnsi="Times New Roman"/>
        </w:rPr>
      </w:pPr>
    </w:p>
    <w:p w14:paraId="2E478D85" w14:textId="77777777" w:rsidR="00402708" w:rsidRPr="008F1B53" w:rsidRDefault="00402708" w:rsidP="00402708">
      <w:pPr>
        <w:pStyle w:val="a4"/>
        <w:numPr>
          <w:ilvl w:val="0"/>
          <w:numId w:val="1"/>
        </w:numPr>
        <w:spacing w:before="240" w:after="240"/>
        <w:rPr>
          <w:rFonts w:ascii="Times New Roman" w:hAnsi="Times New Roman"/>
          <w:b/>
        </w:rPr>
      </w:pPr>
      <w:r w:rsidRPr="008F1B53">
        <w:rPr>
          <w:rFonts w:ascii="Times New Roman" w:hAnsi="Times New Roman"/>
          <w:b/>
        </w:rPr>
        <w:t>ПОДРАЗДЕЛЕНИЕ КОНТРАГЕНТА</w:t>
      </w:r>
    </w:p>
    <w:p w14:paraId="0A0D0369" w14:textId="77777777" w:rsidR="00402708" w:rsidRPr="008F1B53" w:rsidRDefault="00402708" w:rsidP="00402708">
      <w:pPr>
        <w:pStyle w:val="a4"/>
        <w:spacing w:before="240" w:after="240"/>
        <w:jc w:val="both"/>
        <w:rPr>
          <w:rFonts w:ascii="Times New Roman" w:hAnsi="Times New Roman"/>
        </w:rPr>
      </w:pPr>
      <w:r w:rsidRPr="008F1B53">
        <w:rPr>
          <w:rFonts w:ascii="Times New Roman" w:hAnsi="Times New Roman"/>
        </w:rPr>
        <w:t>Создать в справочнике «Подразделение контрагента». Заполнить поля, поле «контрагент» заполняется из справочника. Нажать «Сохранить и закрыть».</w:t>
      </w:r>
    </w:p>
    <w:p w14:paraId="30488054" w14:textId="77777777" w:rsidR="00402708" w:rsidRPr="008F1B53" w:rsidRDefault="00402708" w:rsidP="00402708">
      <w:pPr>
        <w:pStyle w:val="a4"/>
        <w:spacing w:before="240"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F6FC45B" wp14:editId="4DCC8F08">
            <wp:extent cx="4341495" cy="164592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FDE4B" w14:textId="77777777" w:rsidR="00402708" w:rsidRPr="008F1B53" w:rsidRDefault="00402708" w:rsidP="00402708">
      <w:pPr>
        <w:pStyle w:val="a4"/>
        <w:spacing w:before="240" w:after="240"/>
        <w:rPr>
          <w:rFonts w:ascii="Times New Roman" w:hAnsi="Times New Roman"/>
        </w:rPr>
      </w:pPr>
    </w:p>
    <w:p w14:paraId="26AFE3E6" w14:textId="77777777" w:rsidR="00402708" w:rsidRPr="008F1B53" w:rsidRDefault="00402708" w:rsidP="00402708">
      <w:pPr>
        <w:pStyle w:val="a4"/>
        <w:numPr>
          <w:ilvl w:val="0"/>
          <w:numId w:val="1"/>
        </w:numPr>
        <w:spacing w:before="240" w:after="240"/>
        <w:rPr>
          <w:rFonts w:ascii="Times New Roman" w:hAnsi="Times New Roman"/>
          <w:b/>
        </w:rPr>
      </w:pPr>
      <w:r w:rsidRPr="008F1B53">
        <w:rPr>
          <w:rFonts w:ascii="Times New Roman" w:hAnsi="Times New Roman"/>
          <w:b/>
        </w:rPr>
        <w:t>МЕСТО ПРОХОЖДЕНИЯ ОСМОТРА</w:t>
      </w:r>
    </w:p>
    <w:p w14:paraId="44C6C3AC" w14:textId="77777777" w:rsidR="00402708" w:rsidRPr="008F1B53" w:rsidRDefault="00402708" w:rsidP="00402708">
      <w:pPr>
        <w:pStyle w:val="a4"/>
        <w:spacing w:before="240" w:after="240"/>
        <w:ind w:left="709"/>
        <w:jc w:val="both"/>
        <w:rPr>
          <w:rFonts w:ascii="Times New Roman" w:hAnsi="Times New Roman"/>
        </w:rPr>
      </w:pPr>
      <w:r w:rsidRPr="008F1B53">
        <w:rPr>
          <w:rFonts w:ascii="Times New Roman" w:hAnsi="Times New Roman"/>
        </w:rPr>
        <w:t>Создать места прохождения медосмотра. У клиники может быть несколько мест прохождения осмотров.  Заполнить поле «Наименование. Нажать «Сохранить и закрыть».</w:t>
      </w:r>
    </w:p>
    <w:p w14:paraId="184D8483" w14:textId="77777777" w:rsidR="00402708" w:rsidRPr="008F1B53" w:rsidRDefault="00402708" w:rsidP="00402708">
      <w:pPr>
        <w:pStyle w:val="a4"/>
        <w:spacing w:before="240" w:after="240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B97F3AF" wp14:editId="4F6C48E1">
            <wp:extent cx="3808730" cy="1081405"/>
            <wp:effectExtent l="0" t="0" r="127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660F" w14:textId="77777777" w:rsidR="00402708" w:rsidRPr="008F1B53" w:rsidRDefault="00402708" w:rsidP="00402708">
      <w:pPr>
        <w:pStyle w:val="a4"/>
        <w:spacing w:before="240" w:after="240"/>
        <w:ind w:left="709"/>
        <w:jc w:val="center"/>
        <w:rPr>
          <w:rFonts w:ascii="Times New Roman" w:hAnsi="Times New Roman"/>
        </w:rPr>
      </w:pPr>
    </w:p>
    <w:p w14:paraId="121550CD" w14:textId="77777777" w:rsidR="00402708" w:rsidRPr="008F1B53" w:rsidRDefault="00402708" w:rsidP="00402708">
      <w:pPr>
        <w:pStyle w:val="a4"/>
        <w:numPr>
          <w:ilvl w:val="0"/>
          <w:numId w:val="1"/>
        </w:numPr>
        <w:spacing w:before="240" w:after="240"/>
        <w:rPr>
          <w:rFonts w:ascii="Times New Roman" w:hAnsi="Times New Roman"/>
          <w:b/>
        </w:rPr>
      </w:pPr>
      <w:r w:rsidRPr="008F1B53">
        <w:rPr>
          <w:rFonts w:ascii="Times New Roman" w:hAnsi="Times New Roman"/>
          <w:b/>
        </w:rPr>
        <w:t>ДОЛЖНОСТЬ</w:t>
      </w:r>
    </w:p>
    <w:p w14:paraId="56C98BFB" w14:textId="77777777" w:rsidR="00402708" w:rsidRPr="008F1B53" w:rsidRDefault="00402708" w:rsidP="00402708">
      <w:pPr>
        <w:pStyle w:val="a4"/>
        <w:spacing w:before="240" w:after="240"/>
        <w:ind w:left="709"/>
        <w:jc w:val="both"/>
        <w:rPr>
          <w:rFonts w:ascii="Times New Roman" w:hAnsi="Times New Roman"/>
        </w:rPr>
      </w:pPr>
      <w:r w:rsidRPr="008F1B53">
        <w:rPr>
          <w:rFonts w:ascii="Times New Roman" w:hAnsi="Times New Roman"/>
        </w:rPr>
        <w:t>Создать должности в справочнике «Должности». Заполнить поле «Наименование», если эта должность медицинского работника (сотрудника клиники), то нажать соответствующую «Галочку».</w:t>
      </w:r>
    </w:p>
    <w:p w14:paraId="0D0C0F47" w14:textId="77777777" w:rsidR="00402708" w:rsidRPr="008F1B53" w:rsidRDefault="00402708" w:rsidP="00402708">
      <w:pPr>
        <w:pStyle w:val="a4"/>
        <w:spacing w:before="240" w:after="240"/>
        <w:rPr>
          <w:rFonts w:ascii="Times New Roman" w:hAnsi="Times New Roman"/>
        </w:rPr>
      </w:pPr>
    </w:p>
    <w:p w14:paraId="22B2CA45" w14:textId="77777777" w:rsidR="00402708" w:rsidRPr="008F1B53" w:rsidRDefault="00402708" w:rsidP="00402708">
      <w:pPr>
        <w:pStyle w:val="a4"/>
        <w:spacing w:before="240" w:after="240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834C472" wp14:editId="6B6101AF">
            <wp:extent cx="3697605" cy="11055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68ABD" w14:textId="77777777" w:rsidR="00402708" w:rsidRPr="008F1B53" w:rsidRDefault="00402708" w:rsidP="00402708">
      <w:pPr>
        <w:pStyle w:val="a4"/>
        <w:numPr>
          <w:ilvl w:val="0"/>
          <w:numId w:val="1"/>
        </w:numPr>
        <w:spacing w:before="240" w:after="240"/>
        <w:rPr>
          <w:rFonts w:ascii="Times New Roman" w:hAnsi="Times New Roman"/>
          <w:b/>
        </w:rPr>
      </w:pPr>
      <w:r w:rsidRPr="008F1B53">
        <w:rPr>
          <w:rFonts w:ascii="Times New Roman" w:hAnsi="Times New Roman"/>
          <w:b/>
        </w:rPr>
        <w:lastRenderedPageBreak/>
        <w:t>СОТРУДНИК</w:t>
      </w:r>
    </w:p>
    <w:p w14:paraId="56054E0C" w14:textId="77777777" w:rsidR="00402708" w:rsidRPr="008F1B53" w:rsidRDefault="00402708" w:rsidP="00402708">
      <w:pPr>
        <w:pStyle w:val="a4"/>
        <w:spacing w:before="240" w:after="240"/>
        <w:ind w:left="709"/>
        <w:jc w:val="both"/>
        <w:rPr>
          <w:rFonts w:ascii="Times New Roman" w:hAnsi="Times New Roman"/>
        </w:rPr>
      </w:pPr>
      <w:r w:rsidRPr="008F1B53">
        <w:rPr>
          <w:rFonts w:ascii="Times New Roman" w:hAnsi="Times New Roman"/>
        </w:rPr>
        <w:t xml:space="preserve">Создать сотрудника клиники в справочнике «Сотрудники». Выбрать из справочников: </w:t>
      </w:r>
      <w:proofErr w:type="spellStart"/>
      <w:proofErr w:type="gramStart"/>
      <w:r w:rsidRPr="008F1B53">
        <w:rPr>
          <w:rFonts w:ascii="Times New Roman" w:hAnsi="Times New Roman"/>
        </w:rPr>
        <w:t>физ.лицо</w:t>
      </w:r>
      <w:proofErr w:type="spellEnd"/>
      <w:proofErr w:type="gramEnd"/>
      <w:r w:rsidRPr="008F1B53">
        <w:rPr>
          <w:rFonts w:ascii="Times New Roman" w:hAnsi="Times New Roman"/>
        </w:rPr>
        <w:t xml:space="preserve">, организацию (свою клинику), должность. Заполнить все необходимые поля. ВАЖНО! Если не заполнить поле «Организация», то при заполнении поля «Председатель» в заключении данный сотрудник не отобразится. </w:t>
      </w:r>
    </w:p>
    <w:p w14:paraId="249016F3" w14:textId="77777777" w:rsidR="00402708" w:rsidRPr="008F1B53" w:rsidRDefault="00402708" w:rsidP="00402708">
      <w:pPr>
        <w:pStyle w:val="a4"/>
        <w:spacing w:before="240" w:after="240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38A803A" wp14:editId="7365E90A">
            <wp:extent cx="5104765" cy="2854325"/>
            <wp:effectExtent l="0" t="0" r="63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3408" w14:textId="77777777" w:rsidR="00402708" w:rsidRPr="008F1B53" w:rsidRDefault="00402708" w:rsidP="00402708">
      <w:pPr>
        <w:pStyle w:val="a4"/>
        <w:spacing w:before="240" w:after="240"/>
        <w:ind w:left="709"/>
        <w:jc w:val="center"/>
        <w:rPr>
          <w:rFonts w:ascii="Times New Roman" w:hAnsi="Times New Roman"/>
        </w:rPr>
      </w:pPr>
    </w:p>
    <w:p w14:paraId="4951E2E2" w14:textId="77777777" w:rsidR="00402708" w:rsidRDefault="00402708" w:rsidP="00402708">
      <w:pPr>
        <w:pStyle w:val="a4"/>
        <w:spacing w:before="240" w:after="240"/>
        <w:ind w:left="709"/>
        <w:rPr>
          <w:rFonts w:ascii="Times New Roman" w:hAnsi="Times New Roman"/>
          <w:b/>
          <w:u w:val="single"/>
        </w:rPr>
      </w:pPr>
      <w:r w:rsidRPr="008F1B53">
        <w:rPr>
          <w:rFonts w:ascii="Times New Roman" w:hAnsi="Times New Roman"/>
          <w:b/>
          <w:u w:val="single"/>
        </w:rPr>
        <w:t>ЗАКЛЮЧЕНИЕ</w:t>
      </w:r>
    </w:p>
    <w:p w14:paraId="6579D8FB" w14:textId="77777777" w:rsidR="00402708" w:rsidRPr="002D088E" w:rsidRDefault="00402708" w:rsidP="00402708">
      <w:pPr>
        <w:pStyle w:val="a4"/>
        <w:numPr>
          <w:ilvl w:val="0"/>
          <w:numId w:val="2"/>
        </w:num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Можно внести следующие т</w:t>
      </w:r>
      <w:r w:rsidRPr="002D088E">
        <w:rPr>
          <w:rFonts w:ascii="Times New Roman" w:hAnsi="Times New Roman"/>
        </w:rPr>
        <w:t>ип</w:t>
      </w:r>
      <w:r>
        <w:rPr>
          <w:rFonts w:ascii="Times New Roman" w:hAnsi="Times New Roman"/>
        </w:rPr>
        <w:t>ы</w:t>
      </w:r>
      <w:r w:rsidRPr="002D088E">
        <w:rPr>
          <w:rFonts w:ascii="Times New Roman" w:hAnsi="Times New Roman"/>
        </w:rPr>
        <w:t xml:space="preserve"> медицинск</w:t>
      </w:r>
      <w:r>
        <w:rPr>
          <w:rFonts w:ascii="Times New Roman" w:hAnsi="Times New Roman"/>
        </w:rPr>
        <w:t>их</w:t>
      </w:r>
      <w:r w:rsidRPr="002D088E">
        <w:rPr>
          <w:rFonts w:ascii="Times New Roman" w:hAnsi="Times New Roman"/>
        </w:rPr>
        <w:t xml:space="preserve"> заключени</w:t>
      </w:r>
      <w:r>
        <w:rPr>
          <w:rFonts w:ascii="Times New Roman" w:hAnsi="Times New Roman"/>
        </w:rPr>
        <w:t>й</w:t>
      </w:r>
      <w:r w:rsidRPr="002D088E">
        <w:rPr>
          <w:rFonts w:ascii="Times New Roman" w:hAnsi="Times New Roman"/>
        </w:rPr>
        <w:t>:</w:t>
      </w:r>
    </w:p>
    <w:p w14:paraId="0E861012" w14:textId="77777777" w:rsidR="00402708" w:rsidRPr="002D088E" w:rsidRDefault="00402708" w:rsidP="00402708">
      <w:pPr>
        <w:pStyle w:val="a4"/>
        <w:numPr>
          <w:ilvl w:val="0"/>
          <w:numId w:val="3"/>
        </w:numPr>
        <w:spacing w:before="240" w:after="240"/>
        <w:rPr>
          <w:rFonts w:ascii="Times New Roman" w:hAnsi="Times New Roman"/>
        </w:rPr>
      </w:pPr>
      <w:r w:rsidRPr="002D088E">
        <w:rPr>
          <w:rFonts w:ascii="Times New Roman" w:hAnsi="Times New Roman"/>
        </w:rPr>
        <w:t>Периодический медицинский осмотр</w:t>
      </w:r>
    </w:p>
    <w:p w14:paraId="482331D2" w14:textId="77777777" w:rsidR="00402708" w:rsidRDefault="00402708" w:rsidP="00402708">
      <w:pPr>
        <w:pStyle w:val="a4"/>
        <w:numPr>
          <w:ilvl w:val="0"/>
          <w:numId w:val="3"/>
        </w:numPr>
        <w:spacing w:before="240" w:after="240"/>
        <w:rPr>
          <w:rFonts w:ascii="Times New Roman" w:hAnsi="Times New Roman"/>
        </w:rPr>
      </w:pPr>
      <w:r w:rsidRPr="002D088E">
        <w:rPr>
          <w:rFonts w:ascii="Times New Roman" w:hAnsi="Times New Roman"/>
        </w:rPr>
        <w:t xml:space="preserve">УМО </w:t>
      </w:r>
      <w:proofErr w:type="spellStart"/>
      <w:r w:rsidRPr="002D088E">
        <w:rPr>
          <w:rFonts w:ascii="Times New Roman" w:hAnsi="Times New Roman"/>
        </w:rPr>
        <w:t>стажированных</w:t>
      </w:r>
      <w:proofErr w:type="spellEnd"/>
      <w:r w:rsidRPr="002D088E">
        <w:rPr>
          <w:rFonts w:ascii="Times New Roman" w:hAnsi="Times New Roman"/>
        </w:rPr>
        <w:t xml:space="preserve"> работников</w:t>
      </w:r>
    </w:p>
    <w:p w14:paraId="093B105F" w14:textId="77777777" w:rsidR="00402708" w:rsidRPr="002D088E" w:rsidRDefault="00402708" w:rsidP="00402708">
      <w:pPr>
        <w:pStyle w:val="a4"/>
        <w:numPr>
          <w:ilvl w:val="0"/>
          <w:numId w:val="3"/>
        </w:numPr>
        <w:spacing w:before="240" w:after="240"/>
        <w:rPr>
          <w:rFonts w:ascii="Times New Roman" w:hAnsi="Times New Roman"/>
        </w:rPr>
      </w:pPr>
      <w:r w:rsidRPr="002D088E">
        <w:rPr>
          <w:rFonts w:ascii="Times New Roman" w:hAnsi="Times New Roman"/>
        </w:rPr>
        <w:t>Внеочередной медицинский осмотр</w:t>
      </w:r>
    </w:p>
    <w:p w14:paraId="39EFC023" w14:textId="77777777" w:rsidR="00402708" w:rsidRPr="002D088E" w:rsidRDefault="00402708" w:rsidP="00402708">
      <w:pPr>
        <w:pStyle w:val="a4"/>
        <w:numPr>
          <w:ilvl w:val="0"/>
          <w:numId w:val="3"/>
        </w:numPr>
        <w:spacing w:before="240" w:after="240"/>
        <w:rPr>
          <w:rFonts w:ascii="Times New Roman" w:hAnsi="Times New Roman"/>
        </w:rPr>
      </w:pPr>
      <w:r w:rsidRPr="002D088E">
        <w:rPr>
          <w:rFonts w:ascii="Times New Roman" w:hAnsi="Times New Roman"/>
        </w:rPr>
        <w:t>Обязательное психиатрическое освидетельствование</w:t>
      </w:r>
    </w:p>
    <w:p w14:paraId="3DAADE53" w14:textId="77777777" w:rsidR="00402708" w:rsidRPr="002D088E" w:rsidRDefault="00402708" w:rsidP="00402708">
      <w:pPr>
        <w:pStyle w:val="a4"/>
        <w:numPr>
          <w:ilvl w:val="0"/>
          <w:numId w:val="3"/>
        </w:numPr>
        <w:spacing w:before="240" w:after="240"/>
        <w:rPr>
          <w:rFonts w:ascii="Times New Roman" w:hAnsi="Times New Roman"/>
        </w:rPr>
      </w:pPr>
      <w:r w:rsidRPr="002D088E">
        <w:rPr>
          <w:rFonts w:ascii="Times New Roman" w:hAnsi="Times New Roman"/>
        </w:rPr>
        <w:t>Предварительный медицинский осмотр</w:t>
      </w:r>
    </w:p>
    <w:p w14:paraId="5F1FE74C" w14:textId="77777777" w:rsidR="00402708" w:rsidRDefault="00402708" w:rsidP="00402708">
      <w:pPr>
        <w:pStyle w:val="a4"/>
        <w:numPr>
          <w:ilvl w:val="0"/>
          <w:numId w:val="3"/>
        </w:numPr>
        <w:spacing w:before="240" w:after="240"/>
        <w:rPr>
          <w:rFonts w:ascii="Times New Roman" w:hAnsi="Times New Roman"/>
        </w:rPr>
      </w:pPr>
      <w:r w:rsidRPr="002D088E">
        <w:rPr>
          <w:rFonts w:ascii="Times New Roman" w:hAnsi="Times New Roman"/>
        </w:rPr>
        <w:t>Скрининговые исследования</w:t>
      </w:r>
    </w:p>
    <w:p w14:paraId="65F943F2" w14:textId="77777777" w:rsidR="00402708" w:rsidRPr="002D088E" w:rsidRDefault="00402708" w:rsidP="00402708">
      <w:pPr>
        <w:pStyle w:val="a4"/>
        <w:numPr>
          <w:ilvl w:val="1"/>
          <w:numId w:val="3"/>
        </w:numPr>
        <w:spacing w:before="240" w:after="240"/>
        <w:rPr>
          <w:rFonts w:ascii="Times New Roman" w:hAnsi="Times New Roman"/>
          <w:b/>
        </w:rPr>
      </w:pPr>
      <w:r w:rsidRPr="002D088E">
        <w:rPr>
          <w:rFonts w:ascii="Times New Roman" w:hAnsi="Times New Roman"/>
        </w:rPr>
        <w:t xml:space="preserve">УМО / ССЗ по </w:t>
      </w:r>
      <w:proofErr w:type="spellStart"/>
      <w:r w:rsidRPr="002D088E">
        <w:rPr>
          <w:rFonts w:ascii="Times New Roman" w:hAnsi="Times New Roman"/>
        </w:rPr>
        <w:t>корптребованиям</w:t>
      </w:r>
      <w:proofErr w:type="spellEnd"/>
      <w:r>
        <w:rPr>
          <w:rFonts w:ascii="Times New Roman" w:hAnsi="Times New Roman"/>
          <w:b/>
        </w:rPr>
        <w:t xml:space="preserve"> (данный тип следует выбирать при внесении УМО по требованиям ГПН)</w:t>
      </w:r>
    </w:p>
    <w:p w14:paraId="26B085FD" w14:textId="77777777" w:rsidR="00402708" w:rsidRDefault="00402708" w:rsidP="00402708">
      <w:pPr>
        <w:pStyle w:val="a4"/>
        <w:numPr>
          <w:ilvl w:val="1"/>
          <w:numId w:val="3"/>
        </w:numPr>
        <w:spacing w:before="240" w:after="240"/>
        <w:rPr>
          <w:rFonts w:ascii="Times New Roman" w:hAnsi="Times New Roman"/>
        </w:rPr>
      </w:pPr>
      <w:r w:rsidRPr="002D088E">
        <w:rPr>
          <w:rFonts w:ascii="Times New Roman" w:hAnsi="Times New Roman"/>
        </w:rPr>
        <w:t>Онкологический</w:t>
      </w:r>
    </w:p>
    <w:p w14:paraId="5D11040A" w14:textId="77777777" w:rsidR="00402708" w:rsidRPr="002D088E" w:rsidRDefault="00402708" w:rsidP="00402708">
      <w:pPr>
        <w:pStyle w:val="a4"/>
        <w:numPr>
          <w:ilvl w:val="1"/>
          <w:numId w:val="3"/>
        </w:numPr>
        <w:spacing w:before="240" w:after="240"/>
        <w:rPr>
          <w:rFonts w:ascii="Times New Roman" w:hAnsi="Times New Roman"/>
        </w:rPr>
      </w:pPr>
      <w:r w:rsidRPr="002D088E">
        <w:rPr>
          <w:rFonts w:ascii="Times New Roman" w:hAnsi="Times New Roman"/>
        </w:rPr>
        <w:t>Эндокринологический</w:t>
      </w:r>
    </w:p>
    <w:p w14:paraId="70D4D842" w14:textId="77777777" w:rsidR="00402708" w:rsidRPr="008F1B53" w:rsidRDefault="00402708" w:rsidP="00402708">
      <w:pPr>
        <w:pStyle w:val="a4"/>
        <w:numPr>
          <w:ilvl w:val="0"/>
          <w:numId w:val="2"/>
        </w:numPr>
        <w:spacing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Далее нужно з</w:t>
      </w:r>
      <w:r w:rsidRPr="008F1B53">
        <w:rPr>
          <w:rFonts w:ascii="Times New Roman" w:hAnsi="Times New Roman"/>
        </w:rPr>
        <w:t>аполнить все поля, выделенные красным из справочников. Кроме поля «Место работы».</w:t>
      </w:r>
    </w:p>
    <w:p w14:paraId="30795A02" w14:textId="77777777" w:rsidR="00402708" w:rsidRPr="008F1B53" w:rsidRDefault="00402708" w:rsidP="00402708">
      <w:pPr>
        <w:pStyle w:val="a4"/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7AA18C6" wp14:editId="43852C63">
            <wp:extent cx="5303520" cy="18688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C649" w14:textId="77777777" w:rsidR="00402708" w:rsidRPr="008F1B53" w:rsidRDefault="00402708" w:rsidP="00402708">
      <w:pPr>
        <w:pStyle w:val="a4"/>
        <w:spacing w:before="240" w:after="240"/>
        <w:jc w:val="both"/>
        <w:rPr>
          <w:rFonts w:ascii="Times New Roman" w:hAnsi="Times New Roman"/>
        </w:rPr>
      </w:pPr>
      <w:r w:rsidRPr="008F1B53">
        <w:rPr>
          <w:rFonts w:ascii="Times New Roman" w:hAnsi="Times New Roman"/>
        </w:rPr>
        <w:t>Поле «Место работы» заполняется отдельно. Нажать зеленую кнопку «+» в выпадающем списке. Заполнить все поля значениями из справочников. Нажать «Записать и закрыть».</w:t>
      </w:r>
    </w:p>
    <w:p w14:paraId="2C89A3E8" w14:textId="77777777" w:rsidR="00402708" w:rsidRPr="008F1B53" w:rsidRDefault="00402708" w:rsidP="00402708">
      <w:pPr>
        <w:pStyle w:val="a4"/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67049E3D" wp14:editId="373786EB">
            <wp:extent cx="2456815" cy="175704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1B667" w14:textId="77777777" w:rsidR="00402708" w:rsidRPr="008F1B53" w:rsidRDefault="00402708" w:rsidP="00402708">
      <w:pPr>
        <w:pStyle w:val="a4"/>
        <w:numPr>
          <w:ilvl w:val="0"/>
          <w:numId w:val="2"/>
        </w:numPr>
        <w:spacing w:before="240" w:after="240"/>
        <w:jc w:val="both"/>
        <w:rPr>
          <w:rFonts w:ascii="Times New Roman" w:hAnsi="Times New Roman"/>
        </w:rPr>
      </w:pPr>
      <w:r w:rsidRPr="008F1B53">
        <w:rPr>
          <w:rFonts w:ascii="Times New Roman" w:hAnsi="Times New Roman"/>
        </w:rPr>
        <w:t>В основной части заполнить место прохождения осмотра, вредные условия и факторы (кнопка «Добавить»). Все значения выбираются из справочников.</w:t>
      </w:r>
    </w:p>
    <w:p w14:paraId="3A9F4CF5" w14:textId="77777777" w:rsidR="00402708" w:rsidRPr="008F1B53" w:rsidRDefault="00402708" w:rsidP="00402708">
      <w:pPr>
        <w:pStyle w:val="a4"/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83FA967" wp14:editId="6D52D1EC">
            <wp:extent cx="5080635" cy="2584450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2E0C" w14:textId="77777777" w:rsidR="00402708" w:rsidRPr="008F1B53" w:rsidRDefault="00402708" w:rsidP="00402708">
      <w:pPr>
        <w:pStyle w:val="a4"/>
        <w:numPr>
          <w:ilvl w:val="0"/>
          <w:numId w:val="2"/>
        </w:numPr>
        <w:spacing w:before="240" w:after="240"/>
        <w:jc w:val="both"/>
        <w:rPr>
          <w:rFonts w:ascii="Times New Roman" w:hAnsi="Times New Roman"/>
        </w:rPr>
      </w:pPr>
      <w:r w:rsidRPr="008F1B53">
        <w:rPr>
          <w:rFonts w:ascii="Times New Roman" w:hAnsi="Times New Roman"/>
        </w:rPr>
        <w:t>В части «Результат» заполнить все необходимые поля.</w:t>
      </w:r>
    </w:p>
    <w:p w14:paraId="2DEB2A13" w14:textId="77777777" w:rsidR="00402708" w:rsidRPr="008F1B53" w:rsidRDefault="00402708" w:rsidP="00402708">
      <w:pPr>
        <w:pStyle w:val="a4"/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D4C2E17" wp14:editId="0E90FCCE">
            <wp:extent cx="5645150" cy="11766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9D8B8" w14:textId="77777777" w:rsidR="00402708" w:rsidRPr="008F1B53" w:rsidRDefault="00402708" w:rsidP="00402708">
      <w:pPr>
        <w:pStyle w:val="a4"/>
        <w:numPr>
          <w:ilvl w:val="0"/>
          <w:numId w:val="2"/>
        </w:numPr>
        <w:spacing w:before="240" w:after="240"/>
        <w:jc w:val="both"/>
        <w:rPr>
          <w:rFonts w:ascii="Times New Roman" w:hAnsi="Times New Roman"/>
        </w:rPr>
      </w:pPr>
      <w:r w:rsidRPr="008F1B53">
        <w:rPr>
          <w:rFonts w:ascii="Times New Roman" w:hAnsi="Times New Roman"/>
        </w:rPr>
        <w:t>Дополнительно в карточку медицинского заключения можно прикладывать сканированные документы заключения.</w:t>
      </w:r>
    </w:p>
    <w:p w14:paraId="41BBDF10" w14:textId="77777777" w:rsidR="00402708" w:rsidRPr="008F1B53" w:rsidRDefault="00402708" w:rsidP="00402708">
      <w:pPr>
        <w:pStyle w:val="a4"/>
        <w:spacing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B3F1325" wp14:editId="6DCE6800">
            <wp:extent cx="385635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948F2" w14:textId="77777777" w:rsidR="00402708" w:rsidRPr="008F1B53" w:rsidRDefault="00402708" w:rsidP="00402708">
      <w:pPr>
        <w:pStyle w:val="a4"/>
        <w:numPr>
          <w:ilvl w:val="0"/>
          <w:numId w:val="2"/>
        </w:numPr>
        <w:spacing w:before="240" w:after="240"/>
        <w:jc w:val="both"/>
        <w:rPr>
          <w:rFonts w:ascii="Times New Roman" w:hAnsi="Times New Roman"/>
        </w:rPr>
      </w:pPr>
      <w:r w:rsidRPr="008F1B53">
        <w:rPr>
          <w:rFonts w:ascii="Times New Roman" w:hAnsi="Times New Roman"/>
        </w:rPr>
        <w:t>После внесения всех данных заключения нужно нажать «Провести и закрыть», после этого данные попадут на портал. Если внести изменения в заключения и нажать «Провести и закрыть», то данные на портале обновятся.</w:t>
      </w:r>
    </w:p>
    <w:p w14:paraId="65204779" w14:textId="77777777" w:rsidR="00402708" w:rsidRPr="00DA787B" w:rsidRDefault="00402708" w:rsidP="00402708">
      <w:pPr>
        <w:spacing w:before="240" w:after="240"/>
        <w:jc w:val="center"/>
      </w:pPr>
    </w:p>
    <w:p w14:paraId="2262EBD0" w14:textId="77777777" w:rsidR="0017771A" w:rsidRDefault="0017771A"/>
    <w:sectPr w:rsidR="0017771A" w:rsidSect="00402708">
      <w:pgSz w:w="11906" w:h="16838"/>
      <w:pgMar w:top="709" w:right="851" w:bottom="709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2C45"/>
    <w:multiLevelType w:val="hybridMultilevel"/>
    <w:tmpl w:val="34004E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EA376D"/>
    <w:multiLevelType w:val="hybridMultilevel"/>
    <w:tmpl w:val="BCB28668"/>
    <w:lvl w:ilvl="0" w:tplc="098699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060E"/>
    <w:multiLevelType w:val="hybridMultilevel"/>
    <w:tmpl w:val="1CF8B7FA"/>
    <w:lvl w:ilvl="0" w:tplc="098699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73"/>
    <w:rsid w:val="00014473"/>
    <w:rsid w:val="0017771A"/>
    <w:rsid w:val="00402708"/>
    <w:rsid w:val="00B91A02"/>
    <w:rsid w:val="00B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84E6"/>
  <w15:docId w15:val="{62FD1D3C-91AD-43D8-84E5-34F558BA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27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27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02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mismp.cpphmao.ru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Аллаярова Нина Анатольевна</dc:creator>
  <cp:keywords/>
  <dc:description/>
  <cp:lastModifiedBy>Вакушин Александр Владимирович</cp:lastModifiedBy>
  <cp:revision>2</cp:revision>
  <dcterms:created xsi:type="dcterms:W3CDTF">2024-01-10T10:15:00Z</dcterms:created>
  <dcterms:modified xsi:type="dcterms:W3CDTF">2024-01-10T10:15:00Z</dcterms:modified>
</cp:coreProperties>
</file>